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6CE0" w14:textId="77777777" w:rsidR="00CA2934" w:rsidRDefault="00CA2934" w:rsidP="002232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47A9E6" w14:textId="6D4271DB" w:rsidR="00CA2934" w:rsidRDefault="00CA2934" w:rsidP="00CA293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Title </w:t>
      </w:r>
      <w:r w:rsidRPr="00CA2934">
        <w:rPr>
          <w:rFonts w:ascii="Times New Roman" w:eastAsia="Times New Roman" w:hAnsi="Times New Roman" w:cs="Times New Roman"/>
          <w:b/>
          <w:bCs/>
          <w:sz w:val="28"/>
          <w:szCs w:val="28"/>
        </w:rPr>
        <w:t>(Font: Times New Roman, size: 14, Bold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Centered</w:t>
      </w:r>
      <w:r w:rsidRPr="00CA293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998DB2F" w14:textId="77777777" w:rsidR="00CA2934" w:rsidRPr="007C12EC" w:rsidRDefault="00CA2934" w:rsidP="00CA29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D1D44A" w14:textId="24BB0785" w:rsidR="00CA2934" w:rsidRDefault="00CA2934" w:rsidP="00CA2934">
      <w:pPr>
        <w:jc w:val="center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b/>
        </w:rPr>
        <w:t>Authors (</w:t>
      </w:r>
      <w:r>
        <w:rPr>
          <w:rFonts w:ascii="Times New Roman" w:eastAsia="Times New Roman" w:hAnsi="Times New Roman" w:cs="Times New Roman"/>
          <w:b/>
          <w:u w:val="single"/>
        </w:rPr>
        <w:t>Name Surname (underline presenter)</w:t>
      </w:r>
      <w:r>
        <w:rPr>
          <w:rFonts w:ascii="Times New Roman" w:eastAsia="Times New Roman" w:hAnsi="Times New Roman" w:cs="Times New Roman"/>
          <w:b/>
          <w:u w:val="single"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>, Name Surname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  <w:r>
        <w:rPr>
          <w:rFonts w:ascii="Times New Roman" w:eastAsia="Times New Roman" w:hAnsi="Times New Roman" w:cs="Times New Roman"/>
          <w:b/>
        </w:rPr>
        <w:t>, …, Name Surname</w:t>
      </w:r>
      <w:proofErr w:type="gramStart"/>
      <w:r>
        <w:rPr>
          <w:rFonts w:ascii="Times New Roman" w:eastAsia="Times New Roman" w:hAnsi="Times New Roman" w:cs="Times New Roman"/>
          <w:b/>
          <w:vertAlign w:val="superscript"/>
        </w:rPr>
        <w:t>3</w:t>
      </w:r>
      <w:r>
        <w:rPr>
          <w:rFonts w:ascii="Times New Roman" w:eastAsia="Times New Roman" w:hAnsi="Times New Roman" w:cs="Times New Roman"/>
          <w:b/>
        </w:rPr>
        <w:t>,*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Pr="00CA2934">
        <w:rPr>
          <w:rFonts w:ascii="Times New Roman" w:eastAsia="Times New Roman" w:hAnsi="Times New Roman" w:cs="Times New Roman"/>
          <w:b/>
          <w:bCs/>
        </w:rPr>
        <w:t>(Font: Times New Roman, size: 12, Bold, Centered</w:t>
      </w:r>
      <w:r>
        <w:rPr>
          <w:rFonts w:ascii="Times New Roman" w:eastAsia="Times New Roman" w:hAnsi="Times New Roman" w:cs="Times New Roman"/>
        </w:rPr>
        <w:t>)</w:t>
      </w:r>
    </w:p>
    <w:p w14:paraId="2A217816" w14:textId="77777777" w:rsidR="00CA2934" w:rsidRDefault="00CA2934" w:rsidP="00CA2934">
      <w:pPr>
        <w:rPr>
          <w:rFonts w:ascii="Times New Roman" w:eastAsia="Times New Roman" w:hAnsi="Times New Roman" w:cs="Times New Roman"/>
        </w:rPr>
      </w:pPr>
    </w:p>
    <w:p w14:paraId="4ED3CCEE" w14:textId="065BCB51" w:rsidR="00CA2934" w:rsidRPr="00CA2934" w:rsidRDefault="00CA2934" w:rsidP="00CA293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</w:rPr>
        <w:t>Affiliations (Font: Times New Roman, size: 10)</w:t>
      </w:r>
    </w:p>
    <w:p w14:paraId="2E69B295" w14:textId="7DCCC32B" w:rsidR="00CA2934" w:rsidRPr="00CA2934" w:rsidRDefault="00CA2934" w:rsidP="00CA293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</w:rPr>
        <w:t>Affiliation 1</w:t>
      </w:r>
    </w:p>
    <w:p w14:paraId="27F4DC17" w14:textId="33683F89" w:rsidR="00CA2934" w:rsidRPr="00CA2934" w:rsidRDefault="00CA2934" w:rsidP="00CA293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</w:rPr>
        <w:t>Affiliation 2</w:t>
      </w:r>
    </w:p>
    <w:p w14:paraId="77AC2FA6" w14:textId="415A2870" w:rsidR="00CA2934" w:rsidRPr="00CA2934" w:rsidRDefault="00CA2934" w:rsidP="00CA293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</w:rPr>
        <w:t>Affiliation 3</w:t>
      </w:r>
    </w:p>
    <w:p w14:paraId="23ACF695" w14:textId="5BB0E7AA" w:rsidR="00CA2934" w:rsidRPr="00CA2934" w:rsidRDefault="00CA2934" w:rsidP="00CA293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A2934">
        <w:rPr>
          <w:rFonts w:ascii="Times New Roman" w:eastAsia="Times New Roman" w:hAnsi="Times New Roman" w:cs="Times New Roman"/>
          <w:i/>
          <w:iCs/>
          <w:sz w:val="20"/>
          <w:szCs w:val="20"/>
        </w:rPr>
        <w:t>* Email of corresponding author (Font: Times New Roman, size: 10)</w:t>
      </w:r>
    </w:p>
    <w:p w14:paraId="3D7C6E99" w14:textId="77777777" w:rsidR="00CA2934" w:rsidRDefault="00CA2934" w:rsidP="00CA2934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69ABAD76" w14:textId="0B82440A" w:rsidR="00CA2934" w:rsidRDefault="00CA2934" w:rsidP="00CA29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Abstract </w:t>
      </w:r>
    </w:p>
    <w:p w14:paraId="01D934DC" w14:textId="07728E12" w:rsidR="00CA2934" w:rsidRDefault="00CA2934" w:rsidP="00CA29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 w:rsidRPr="00CA2934">
        <w:rPr>
          <w:rFonts w:ascii="Times New Roman" w:eastAsia="Times New Roman" w:hAnsi="Times New Roman" w:cs="Times New Roman"/>
          <w:bCs/>
        </w:rPr>
        <w:t>The abstract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should be a non-structur</w:t>
      </w:r>
      <w:r w:rsidR="00F15147">
        <w:rPr>
          <w:rFonts w:ascii="Times New Roman" w:hAnsi="Times New Roman" w:cs="Times New Roman" w:hint="eastAsia"/>
        </w:rPr>
        <w:t>ed</w:t>
      </w:r>
      <w:r>
        <w:rPr>
          <w:rFonts w:ascii="Times New Roman" w:eastAsia="Times New Roman" w:hAnsi="Times New Roman" w:cs="Times New Roman"/>
        </w:rPr>
        <w:t xml:space="preserve"> abstract with a maximum of </w:t>
      </w:r>
      <w:r w:rsidRPr="00CA2934">
        <w:rPr>
          <w:rFonts w:ascii="Times New Roman" w:eastAsia="Times New Roman" w:hAnsi="Times New Roman" w:cs="Times New Roman"/>
          <w:b/>
          <w:bCs/>
          <w:u w:val="single"/>
        </w:rPr>
        <w:t>250 words</w:t>
      </w:r>
      <w:r>
        <w:rPr>
          <w:rFonts w:ascii="Times New Roman" w:eastAsia="Times New Roman" w:hAnsi="Times New Roman" w:cs="Times New Roman"/>
        </w:rPr>
        <w:t xml:space="preserve"> that does not include figures or tables. Font: Times New Roman, size: 12, </w:t>
      </w:r>
      <w:r w:rsidRPr="00CA2934">
        <w:rPr>
          <w:rFonts w:ascii="Times New Roman" w:eastAsia="Arial" w:hAnsi="Times New Roman" w:cs="Times New Roman"/>
          <w:iCs/>
        </w:rPr>
        <w:t>justified</w:t>
      </w:r>
      <w:r>
        <w:rPr>
          <w:rFonts w:ascii="Times New Roman" w:eastAsia="Arial" w:hAnsi="Times New Roman" w:cs="Times New Roman"/>
          <w:iCs/>
        </w:rPr>
        <w:t xml:space="preserve"> both sides</w:t>
      </w:r>
    </w:p>
    <w:p w14:paraId="25D89BAE" w14:textId="77777777" w:rsidR="00CA2934" w:rsidRDefault="00CA2934" w:rsidP="00CA2934">
      <w:pPr>
        <w:rPr>
          <w:rFonts w:ascii="Times New Roman" w:eastAsia="Times New Roman" w:hAnsi="Times New Roman" w:cs="Times New Roman"/>
        </w:rPr>
      </w:pPr>
    </w:p>
    <w:p w14:paraId="4782E7F6" w14:textId="77777777" w:rsidR="00CA2934" w:rsidRDefault="00CA2934" w:rsidP="00CA293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E6D3645" w14:textId="16F23A67" w:rsidR="00CA2934" w:rsidRPr="00CA2934" w:rsidRDefault="00CA2934" w:rsidP="00CA2934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Acknowledgments: </w:t>
      </w:r>
      <w:r>
        <w:rPr>
          <w:rFonts w:ascii="Times New Roman" w:eastAsia="Times New Roman" w:hAnsi="Times New Roman" w:cs="Times New Roman"/>
          <w:sz w:val="20"/>
          <w:szCs w:val="20"/>
        </w:rPr>
        <w:t>Font: Times New Roman, size: 10. You may include acknowledgments if necessary (optional).</w:t>
      </w:r>
    </w:p>
    <w:p w14:paraId="4DE94932" w14:textId="77777777" w:rsidR="00CA2934" w:rsidRDefault="00CA2934" w:rsidP="00CA2934">
      <w:pPr>
        <w:jc w:val="center"/>
        <w:rPr>
          <w:rFonts w:ascii="Times New Roman" w:hAnsi="Times New Roman" w:cs="Times New Roman"/>
          <w:b/>
        </w:rPr>
      </w:pPr>
    </w:p>
    <w:p w14:paraId="00000083" w14:textId="1CEA878E" w:rsidR="00F7714A" w:rsidRPr="002232CA" w:rsidRDefault="00F7714A" w:rsidP="002232CA">
      <w:pPr>
        <w:rPr>
          <w:rFonts w:ascii="Times New Roman" w:hAnsi="Times New Roman" w:cs="Times New Roman"/>
          <w:b/>
        </w:rPr>
      </w:pPr>
      <w:bookmarkStart w:id="0" w:name="_heading=h.gjdgxs" w:colFirst="0" w:colLast="0"/>
      <w:bookmarkStart w:id="1" w:name="_heading=h.30j0zll" w:colFirst="0" w:colLast="0"/>
      <w:bookmarkEnd w:id="0"/>
      <w:bookmarkEnd w:id="1"/>
    </w:p>
    <w:sectPr w:rsidR="00F7714A" w:rsidRPr="002232CA" w:rsidSect="00627F81">
      <w:headerReference w:type="default" r:id="rId7"/>
      <w:footerReference w:type="default" r:id="rId8"/>
      <w:pgSz w:w="12240" w:h="15840"/>
      <w:pgMar w:top="1440" w:right="1440" w:bottom="1440" w:left="1440" w:header="3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69EE" w14:textId="77777777" w:rsidR="0033175B" w:rsidRDefault="0033175B">
      <w:r>
        <w:separator/>
      </w:r>
    </w:p>
  </w:endnote>
  <w:endnote w:type="continuationSeparator" w:id="0">
    <w:p w14:paraId="30BB2FC3" w14:textId="77777777" w:rsidR="0033175B" w:rsidRDefault="003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6E361F7-4B59-4DEA-93D9-FDADECC0B6AC}"/>
    <w:embedBold r:id="rId2" w:fontKey="{2A7BC08F-D525-4098-8570-C34CA86DFDEC}"/>
    <w:embedItalic r:id="rId3" w:fontKey="{FB845CFE-682A-4903-8CC9-A7E57B41B066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853A8C3-DF8E-44A7-8768-4AF55AF8C92E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5" w:fontKey="{E68D8913-7AEE-4DD1-8D23-529C8C76405E}"/>
    <w:embedBold r:id="rId6" w:fontKey="{D7EF2EF5-3F1A-4119-9C1F-999CB97F412C}"/>
    <w:embedItalic r:id="rId7" w:fontKey="{EE650430-1564-43DE-91E4-687F9087ACB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8" w:fontKey="{6DAFB68A-1C78-4484-8C18-C9EF4EC830F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AC92" w14:textId="77777777" w:rsidR="009E1EB1" w:rsidRDefault="009E1EB1" w:rsidP="009E1EB1">
    <w:pPr>
      <w:pStyle w:val="ac"/>
      <w:spacing w:after="120"/>
      <w:jc w:val="center"/>
    </w:pPr>
    <w:r>
      <w:t>__________________________________________________________________________________</w:t>
    </w:r>
  </w:p>
  <w:p w14:paraId="081C70A4" w14:textId="77777777" w:rsidR="001E28CA" w:rsidRPr="002232CA" w:rsidRDefault="001E28CA" w:rsidP="001E28CA">
    <w:pPr>
      <w:pStyle w:val="ac"/>
      <w:jc w:val="center"/>
      <w:rPr>
        <w:rFonts w:ascii="Arial" w:hAnsi="Arial" w:cs="Arial"/>
        <w:b/>
        <w:bCs/>
        <w:sz w:val="22"/>
        <w:szCs w:val="22"/>
      </w:rPr>
    </w:pPr>
    <w:r w:rsidRPr="002232CA">
      <w:rPr>
        <w:rFonts w:ascii="Arial" w:hAnsi="Arial" w:cs="Arial"/>
        <w:b/>
        <w:bCs/>
        <w:sz w:val="22"/>
        <w:szCs w:val="22"/>
      </w:rPr>
      <w:t>ACGG2026 Joint AGS</w:t>
    </w:r>
  </w:p>
  <w:p w14:paraId="6D754243" w14:textId="57A1EC37" w:rsidR="001E28CA" w:rsidRPr="001E28CA" w:rsidRDefault="001E28CA" w:rsidP="001E28CA">
    <w:pPr>
      <w:pStyle w:val="ac"/>
      <w:jc w:val="center"/>
      <w:rPr>
        <w:rFonts w:ascii="Arial" w:hAnsi="Arial" w:cs="Arial"/>
        <w:sz w:val="13"/>
        <w:szCs w:val="16"/>
      </w:rPr>
    </w:pPr>
    <w:r w:rsidRPr="001E28CA">
      <w:rPr>
        <w:rFonts w:ascii="Arial" w:hAnsi="Arial" w:cs="Arial"/>
        <w:sz w:val="13"/>
        <w:szCs w:val="16"/>
      </w:rPr>
      <w:t xml:space="preserve">15th Asian Community of Glycoscience and </w:t>
    </w:r>
    <w:proofErr w:type="spellStart"/>
    <w:r w:rsidRPr="001E28CA">
      <w:rPr>
        <w:rFonts w:ascii="Arial" w:hAnsi="Arial" w:cs="Arial"/>
        <w:sz w:val="13"/>
        <w:szCs w:val="16"/>
      </w:rPr>
      <w:t>Glycotechnology</w:t>
    </w:r>
    <w:proofErr w:type="spellEnd"/>
    <w:r w:rsidRPr="001E28CA">
      <w:rPr>
        <w:rFonts w:ascii="Arial" w:hAnsi="Arial" w:cs="Arial"/>
        <w:sz w:val="13"/>
        <w:szCs w:val="16"/>
      </w:rPr>
      <w:t xml:space="preserve"> (ACGG) Conference</w:t>
    </w:r>
    <w:r>
      <w:rPr>
        <w:rFonts w:ascii="Arial" w:hAnsi="Arial" w:cs="Arial" w:hint="eastAsia"/>
        <w:sz w:val="13"/>
        <w:szCs w:val="16"/>
      </w:rPr>
      <w:t xml:space="preserve"> </w:t>
    </w:r>
    <w:r w:rsidRPr="001E28CA">
      <w:rPr>
        <w:rFonts w:ascii="Arial" w:hAnsi="Arial" w:cs="Arial"/>
        <w:sz w:val="13"/>
        <w:szCs w:val="16"/>
      </w:rPr>
      <w:t>and 7th Australasian Glycoscience Symposium (AGS)</w:t>
    </w:r>
  </w:p>
  <w:p w14:paraId="71B18F10" w14:textId="2055AFBE" w:rsidR="001E28CA" w:rsidRDefault="001E28CA" w:rsidP="001E28CA">
    <w:pPr>
      <w:pStyle w:val="ac"/>
      <w:jc w:val="center"/>
      <w:rPr>
        <w:rFonts w:ascii="Arial" w:hAnsi="Arial" w:cs="Arial"/>
        <w:sz w:val="13"/>
        <w:szCs w:val="16"/>
      </w:rPr>
    </w:pPr>
    <w:r w:rsidRPr="001E28CA">
      <w:rPr>
        <w:rFonts w:ascii="Arial" w:hAnsi="Arial" w:cs="Arial"/>
        <w:sz w:val="13"/>
        <w:szCs w:val="16"/>
      </w:rPr>
      <w:t>October 3–6, 2026</w:t>
    </w:r>
    <w:r>
      <w:rPr>
        <w:rFonts w:ascii="Arial" w:hAnsi="Arial" w:cs="Arial" w:hint="eastAsia"/>
        <w:sz w:val="13"/>
        <w:szCs w:val="16"/>
      </w:rPr>
      <w:t xml:space="preserve"> / </w:t>
    </w:r>
    <w:r w:rsidRPr="001E28CA">
      <w:rPr>
        <w:rFonts w:ascii="Arial" w:hAnsi="Arial" w:cs="Arial"/>
        <w:sz w:val="13"/>
        <w:szCs w:val="16"/>
      </w:rPr>
      <w:t>Common Auditorium of AIST Tsukuba Central, Tsukuba, Japan</w:t>
    </w:r>
  </w:p>
  <w:p w14:paraId="00000085" w14:textId="3D2EDB67" w:rsidR="00F7714A" w:rsidRPr="009E1EB1" w:rsidRDefault="00F7714A" w:rsidP="001E28CA">
    <w:pPr>
      <w:pStyle w:val="ac"/>
      <w:jc w:val="center"/>
      <w:rPr>
        <w:rFonts w:ascii="Arial" w:hAnsi="Arial" w:cs="Arial"/>
        <w:sz w:val="13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14F0" w14:textId="77777777" w:rsidR="0033175B" w:rsidRDefault="0033175B">
      <w:r>
        <w:separator/>
      </w:r>
    </w:p>
  </w:footnote>
  <w:footnote w:type="continuationSeparator" w:id="0">
    <w:p w14:paraId="4772F554" w14:textId="77777777" w:rsidR="0033175B" w:rsidRDefault="0033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0CBC47F1" w:rsidR="00F7714A" w:rsidRPr="00CE7402" w:rsidRDefault="005564D1" w:rsidP="002232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noProof/>
        <w:color w:val="000000"/>
        <w:sz w:val="18"/>
        <w:szCs w:val="18"/>
      </w:rPr>
      <w:drawing>
        <wp:inline distT="0" distB="0" distL="0" distR="0" wp14:anchorId="5FB166B2" wp14:editId="03A2B1C0">
          <wp:extent cx="5954400" cy="708840"/>
          <wp:effectExtent l="0" t="0" r="0" b="0"/>
          <wp:docPr id="2111858163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11"/>
                  <a:stretch>
                    <a:fillRect/>
                  </a:stretch>
                </pic:blipFill>
                <pic:spPr bwMode="auto">
                  <a:xfrm>
                    <a:off x="0" y="0"/>
                    <a:ext cx="5954400" cy="708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4A"/>
    <w:rsid w:val="001C777F"/>
    <w:rsid w:val="001D5D65"/>
    <w:rsid w:val="001E28CA"/>
    <w:rsid w:val="002232CA"/>
    <w:rsid w:val="002C79E2"/>
    <w:rsid w:val="0033175B"/>
    <w:rsid w:val="00445DDF"/>
    <w:rsid w:val="00453E87"/>
    <w:rsid w:val="005028FA"/>
    <w:rsid w:val="005564D1"/>
    <w:rsid w:val="005815CA"/>
    <w:rsid w:val="005E521B"/>
    <w:rsid w:val="00627F81"/>
    <w:rsid w:val="00661099"/>
    <w:rsid w:val="007C12EC"/>
    <w:rsid w:val="00856D6C"/>
    <w:rsid w:val="008C5966"/>
    <w:rsid w:val="009E1EB1"/>
    <w:rsid w:val="00A33468"/>
    <w:rsid w:val="00A92750"/>
    <w:rsid w:val="00B3568A"/>
    <w:rsid w:val="00C23963"/>
    <w:rsid w:val="00C66335"/>
    <w:rsid w:val="00CA2934"/>
    <w:rsid w:val="00CE7402"/>
    <w:rsid w:val="00CF3254"/>
    <w:rsid w:val="00DF7BBC"/>
    <w:rsid w:val="00E34296"/>
    <w:rsid w:val="00EA741B"/>
    <w:rsid w:val="00F15147"/>
    <w:rsid w:val="00F5242E"/>
    <w:rsid w:val="00F76240"/>
    <w:rsid w:val="00F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D0719"/>
  <w15:docId w15:val="{8E506BF2-EA54-A746-A4A9-8B5D8AE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8A"/>
  </w:style>
  <w:style w:type="paragraph" w:styleId="1">
    <w:name w:val="heading 1"/>
    <w:basedOn w:val="a"/>
    <w:next w:val="a"/>
    <w:link w:val="10"/>
    <w:uiPriority w:val="9"/>
    <w:qFormat/>
    <w:rsid w:val="00D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0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見出し 1 (文字)"/>
    <w:basedOn w:val="a0"/>
    <w:link w:val="1"/>
    <w:uiPriority w:val="9"/>
    <w:rsid w:val="00D60D2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見出し 2 (文字)"/>
    <w:basedOn w:val="a0"/>
    <w:link w:val="2"/>
    <w:uiPriority w:val="9"/>
    <w:semiHidden/>
    <w:rsid w:val="00D60D2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D60D2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見出し 4 (文字)"/>
    <w:basedOn w:val="a0"/>
    <w:link w:val="4"/>
    <w:uiPriority w:val="9"/>
    <w:semiHidden/>
    <w:rsid w:val="00D60D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60D2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60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60D2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60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60D25"/>
    <w:rPr>
      <w:rFonts w:eastAsiaTheme="majorEastAsia" w:cstheme="majorBidi"/>
      <w:color w:val="272727" w:themeColor="text1" w:themeTint="D8"/>
    </w:rPr>
  </w:style>
  <w:style w:type="character" w:customStyle="1" w:styleId="a4">
    <w:name w:val="表題 (文字)"/>
    <w:basedOn w:val="a0"/>
    <w:link w:val="a3"/>
    <w:uiPriority w:val="10"/>
    <w:rsid w:val="00D60D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0D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0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0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0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0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0D2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0D25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60D25"/>
  </w:style>
  <w:style w:type="paragraph" w:styleId="ac">
    <w:name w:val="footer"/>
    <w:basedOn w:val="a"/>
    <w:link w:val="ad"/>
    <w:uiPriority w:val="99"/>
    <w:unhideWhenUsed/>
    <w:rsid w:val="00D60D25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60D25"/>
  </w:style>
  <w:style w:type="table" w:styleId="ae">
    <w:name w:val="Table Grid"/>
    <w:basedOn w:val="a1"/>
    <w:uiPriority w:val="39"/>
    <w:rsid w:val="002B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C16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table" w:customStyle="1" w:styleId="af">
    <w:basedOn w:val="a1"/>
    <w:tblPr>
      <w:tblStyleRowBandSize w:val="1"/>
      <w:tblStyleColBandSize w:val="1"/>
    </w:tblPr>
  </w:style>
  <w:style w:type="paragraph" w:styleId="af0">
    <w:name w:val="annotation text"/>
    <w:basedOn w:val="a"/>
    <w:link w:val="af1"/>
    <w:uiPriority w:val="99"/>
    <w:unhideWhenUsed/>
    <w:rPr>
      <w:rFonts w:cs="Angsana New"/>
      <w:sz w:val="20"/>
      <w:szCs w:val="25"/>
    </w:rPr>
  </w:style>
  <w:style w:type="character" w:customStyle="1" w:styleId="af1">
    <w:name w:val="コメント文字列 (文字)"/>
    <w:basedOn w:val="a0"/>
    <w:link w:val="af0"/>
    <w:uiPriority w:val="99"/>
    <w:rPr>
      <w:rFonts w:cs="Angsana New"/>
      <w:sz w:val="20"/>
      <w:szCs w:val="25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Revision"/>
    <w:hidden/>
    <w:uiPriority w:val="99"/>
    <w:semiHidden/>
    <w:rsid w:val="005815CA"/>
    <w:rPr>
      <w:rFonts w:cs="Angsana New"/>
      <w:szCs w:val="30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1E28CA"/>
    <w:rPr>
      <w:b/>
      <w:bCs/>
      <w:sz w:val="24"/>
      <w:szCs w:val="30"/>
    </w:rPr>
  </w:style>
  <w:style w:type="character" w:customStyle="1" w:styleId="af5">
    <w:name w:val="コメント内容 (文字)"/>
    <w:basedOn w:val="af1"/>
    <w:link w:val="af4"/>
    <w:uiPriority w:val="99"/>
    <w:semiHidden/>
    <w:rsid w:val="001E28CA"/>
    <w:rPr>
      <w:rFonts w:cs="Angsana New"/>
      <w:b/>
      <w:bCs/>
      <w:sz w:val="2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ZH1MVtzv87QB6BEvCL1Ig67Qg==">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537</Characters>
  <Application>Microsoft Office Word</Application>
  <DocSecurity>0</DocSecurity>
  <Lines>19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Atit Silsirivanit</dc:creator>
  <cp:lastModifiedBy>岡谷千晶</cp:lastModifiedBy>
  <cp:revision>2</cp:revision>
  <cp:lastPrinted>2025-07-18T02:19:00Z</cp:lastPrinted>
  <dcterms:created xsi:type="dcterms:W3CDTF">2026-05-11T04:02:00Z</dcterms:created>
  <dcterms:modified xsi:type="dcterms:W3CDTF">2026-05-11T04:02:00Z</dcterms:modified>
</cp:coreProperties>
</file>